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38" w:rsidRPr="00147080" w:rsidRDefault="00923438" w:rsidP="00923438">
      <w:pPr>
        <w:jc w:val="center"/>
        <w:rPr>
          <w:b/>
        </w:rPr>
      </w:pPr>
      <w:r w:rsidRPr="00147080">
        <w:rPr>
          <w:b/>
        </w:rPr>
        <w:t>Le 10 principali novità dei nuovi ISA</w:t>
      </w:r>
    </w:p>
    <w:p w:rsidR="00923438" w:rsidRDefault="00923438" w:rsidP="00923438">
      <w:pPr>
        <w:pStyle w:val="Paragrafoelenco"/>
        <w:numPr>
          <w:ilvl w:val="0"/>
          <w:numId w:val="1"/>
        </w:numPr>
        <w:jc w:val="both"/>
      </w:pPr>
      <w:r w:rsidRPr="00AE5E8A">
        <w:rPr>
          <w:b/>
        </w:rPr>
        <w:t xml:space="preserve">INDICE SINTETICO </w:t>
      </w:r>
      <w:proofErr w:type="spellStart"/>
      <w:r w:rsidRPr="00AE5E8A">
        <w:rPr>
          <w:b/>
        </w:rPr>
        <w:t>DI</w:t>
      </w:r>
      <w:proofErr w:type="spellEnd"/>
      <w:r w:rsidRPr="00AE5E8A">
        <w:rPr>
          <w:b/>
        </w:rPr>
        <w:t xml:space="preserve"> AFFIDABILITA’</w:t>
      </w:r>
      <w:r>
        <w:t>: rappresenta il posizionamento di ogni contribuente sulla base di una serie di indicatori elementari di affidabilità (su una scala da 1 a 10) e di anomalia (su una scala da 1 a 5).</w:t>
      </w:r>
    </w:p>
    <w:p w:rsidR="00923438" w:rsidRDefault="00923438" w:rsidP="00923438">
      <w:pPr>
        <w:pStyle w:val="Paragrafoelenco"/>
        <w:numPr>
          <w:ilvl w:val="0"/>
          <w:numId w:val="1"/>
        </w:numPr>
        <w:jc w:val="both"/>
      </w:pPr>
      <w:r w:rsidRPr="00AE5E8A">
        <w:rPr>
          <w:b/>
        </w:rPr>
        <w:t xml:space="preserve">INDICATORI </w:t>
      </w:r>
      <w:proofErr w:type="spellStart"/>
      <w:r w:rsidRPr="00AE5E8A">
        <w:rPr>
          <w:b/>
        </w:rPr>
        <w:t>DI</w:t>
      </w:r>
      <w:proofErr w:type="spellEnd"/>
      <w:r w:rsidRPr="00AE5E8A">
        <w:rPr>
          <w:b/>
        </w:rPr>
        <w:t xml:space="preserve"> NORMALITA’ ECONOMICA</w:t>
      </w:r>
      <w:r>
        <w:t>: finora utilizzati per la stima dei ricavi/compensi diventano indicatori elementari per il calcolo del livello di affidabilità.</w:t>
      </w:r>
    </w:p>
    <w:p w:rsidR="00923438" w:rsidRDefault="00923438" w:rsidP="00923438">
      <w:pPr>
        <w:pStyle w:val="Paragrafoelenco"/>
        <w:numPr>
          <w:ilvl w:val="0"/>
          <w:numId w:val="1"/>
        </w:numPr>
        <w:jc w:val="both"/>
      </w:pPr>
      <w:r w:rsidRPr="00AE5E8A">
        <w:rPr>
          <w:b/>
        </w:rPr>
        <w:t xml:space="preserve">STIMA </w:t>
      </w:r>
      <w:proofErr w:type="spellStart"/>
      <w:r w:rsidRPr="00AE5E8A">
        <w:rPr>
          <w:b/>
        </w:rPr>
        <w:t>DI</w:t>
      </w:r>
      <w:proofErr w:type="spellEnd"/>
      <w:r w:rsidRPr="00AE5E8A">
        <w:rPr>
          <w:b/>
        </w:rPr>
        <w:t xml:space="preserve"> PIU’ BASI IMPONIBILI</w:t>
      </w:r>
      <w:r>
        <w:t>: si stimano i ricavi/compensi, il valore aggiunto ed il reddito.</w:t>
      </w:r>
    </w:p>
    <w:p w:rsidR="00923438" w:rsidRDefault="00923438" w:rsidP="00923438">
      <w:pPr>
        <w:pStyle w:val="Paragrafoelenco"/>
        <w:numPr>
          <w:ilvl w:val="0"/>
          <w:numId w:val="1"/>
        </w:numPr>
        <w:jc w:val="both"/>
      </w:pPr>
      <w:r w:rsidRPr="00AE5E8A">
        <w:rPr>
          <w:b/>
        </w:rPr>
        <w:t>DATI PANEL</w:t>
      </w:r>
      <w:r>
        <w:t xml:space="preserve">: stima del modello di regressione su dati </w:t>
      </w:r>
      <w:proofErr w:type="spellStart"/>
      <w:r>
        <w:t>panel</w:t>
      </w:r>
      <w:proofErr w:type="spellEnd"/>
      <w:r>
        <w:t xml:space="preserve"> (8 anni invece di 1), che contengono più informazioni e producono stime più efficienti e più precise.</w:t>
      </w:r>
    </w:p>
    <w:p w:rsidR="00923438" w:rsidRDefault="00923438" w:rsidP="00923438">
      <w:pPr>
        <w:pStyle w:val="Paragrafoelenco"/>
        <w:numPr>
          <w:ilvl w:val="0"/>
          <w:numId w:val="1"/>
        </w:numPr>
        <w:jc w:val="both"/>
      </w:pPr>
      <w:r w:rsidRPr="00AE5E8A">
        <w:rPr>
          <w:b/>
        </w:rPr>
        <w:t>MODELLI ORGANIZZATIVI</w:t>
      </w:r>
      <w:r>
        <w:t>: nuova metodologia di individuazione dei modelli organizzativi, con tendenziale riduzione del numero, maggiore stabilità nel tempo e assegnazione più robusta del contribuente al cluster.</w:t>
      </w:r>
    </w:p>
    <w:p w:rsidR="00923438" w:rsidRDefault="00923438" w:rsidP="00923438">
      <w:pPr>
        <w:pStyle w:val="Paragrafoelenco"/>
        <w:numPr>
          <w:ilvl w:val="0"/>
          <w:numId w:val="1"/>
        </w:numPr>
        <w:jc w:val="both"/>
      </w:pPr>
      <w:r w:rsidRPr="00770F47">
        <w:rPr>
          <w:b/>
        </w:rPr>
        <w:t>UNICA REGRESSIONE</w:t>
      </w:r>
      <w:r>
        <w:t>: non più una regressione per ogni cluster ma un’unica regressione in cui la probabilità di appartenenza ai cluster è una delle variabili esplicative.</w:t>
      </w:r>
    </w:p>
    <w:p w:rsidR="00923438" w:rsidRDefault="00923438" w:rsidP="00923438">
      <w:pPr>
        <w:pStyle w:val="Paragrafoelenco"/>
        <w:numPr>
          <w:ilvl w:val="0"/>
          <w:numId w:val="1"/>
        </w:numPr>
        <w:jc w:val="both"/>
      </w:pPr>
      <w:r w:rsidRPr="00770F47">
        <w:rPr>
          <w:b/>
        </w:rPr>
        <w:t xml:space="preserve">NUOVO MODELOLO </w:t>
      </w:r>
      <w:proofErr w:type="spellStart"/>
      <w:r w:rsidRPr="00770F47">
        <w:rPr>
          <w:b/>
        </w:rPr>
        <w:t>DI</w:t>
      </w:r>
      <w:proofErr w:type="spellEnd"/>
      <w:r w:rsidRPr="00770F47">
        <w:rPr>
          <w:b/>
        </w:rPr>
        <w:t xml:space="preserve"> STIMA</w:t>
      </w:r>
      <w:r>
        <w:t xml:space="preserve">: stima dei ricavi/compensi e del valore aggiunto per addetto con utilizzo di una nuova funzione, maggiore </w:t>
      </w:r>
      <w:proofErr w:type="spellStart"/>
      <w:r>
        <w:t>interpretabilità</w:t>
      </w:r>
      <w:proofErr w:type="spellEnd"/>
      <w:r>
        <w:t xml:space="preserve"> economica dei coefficienti stimati (elasticità) e migliore aderenza dei risultati alla realtà economica.</w:t>
      </w:r>
    </w:p>
    <w:p w:rsidR="00923438" w:rsidRDefault="00923438" w:rsidP="00923438">
      <w:pPr>
        <w:pStyle w:val="Paragrafoelenco"/>
        <w:numPr>
          <w:ilvl w:val="0"/>
          <w:numId w:val="1"/>
        </w:numPr>
        <w:jc w:val="both"/>
      </w:pPr>
      <w:r w:rsidRPr="00770F47">
        <w:rPr>
          <w:b/>
        </w:rPr>
        <w:t>CICLO ECONOMICO</w:t>
      </w:r>
      <w:r>
        <w:t>: il nuovo modello di stima coglie l’andamento ciclico e quindi non è più necessario predisporre ex-post specifici correttivi congiunturali.</w:t>
      </w:r>
    </w:p>
    <w:p w:rsidR="00923438" w:rsidRDefault="00923438" w:rsidP="00923438">
      <w:pPr>
        <w:pStyle w:val="Paragrafoelenco"/>
        <w:numPr>
          <w:ilvl w:val="0"/>
          <w:numId w:val="1"/>
        </w:numPr>
        <w:jc w:val="both"/>
      </w:pPr>
      <w:r w:rsidRPr="00770F47">
        <w:rPr>
          <w:b/>
        </w:rPr>
        <w:t>EFFETTI INDIVIDUALI</w:t>
      </w:r>
      <w:r>
        <w:t>: i risultati sono personalizzati per singolo contribuente sulla base degli effetti individuali calcolati con il nuovo modello di stima.</w:t>
      </w:r>
    </w:p>
    <w:p w:rsidR="00923438" w:rsidRDefault="00923438" w:rsidP="00923438">
      <w:pPr>
        <w:pStyle w:val="Paragrafoelenco"/>
        <w:numPr>
          <w:ilvl w:val="0"/>
          <w:numId w:val="1"/>
        </w:numPr>
        <w:jc w:val="both"/>
      </w:pPr>
      <w:r w:rsidRPr="00770F47">
        <w:rPr>
          <w:b/>
        </w:rPr>
        <w:t>SEMPLIFICAZIONE DEL MODELLO</w:t>
      </w:r>
      <w:r>
        <w:t>: riduzione delle informazioni presenti nel modello dati.</w:t>
      </w:r>
    </w:p>
    <w:p w:rsidR="00923438" w:rsidRDefault="00923438" w:rsidP="00923438">
      <w:pPr>
        <w:ind w:left="360"/>
        <w:jc w:val="both"/>
      </w:pPr>
      <w:r>
        <w:t xml:space="preserve">Gli </w:t>
      </w:r>
      <w:r w:rsidRPr="00D2760C">
        <w:rPr>
          <w:b/>
        </w:rPr>
        <w:t>indicatori elementari</w:t>
      </w:r>
      <w:r>
        <w:t xml:space="preserve"> si dividono in:</w:t>
      </w:r>
    </w:p>
    <w:p w:rsidR="00923438" w:rsidRDefault="00923438" w:rsidP="00923438">
      <w:pPr>
        <w:pStyle w:val="Paragrafoelenco"/>
        <w:numPr>
          <w:ilvl w:val="0"/>
          <w:numId w:val="2"/>
        </w:numPr>
        <w:jc w:val="both"/>
      </w:pPr>
      <w:r w:rsidRPr="00D2760C">
        <w:rPr>
          <w:b/>
        </w:rPr>
        <w:t>Indicatori di affidabilità</w:t>
      </w:r>
      <w:r>
        <w:t xml:space="preserve"> che valutano l’attendibilità di relazioni e rapporti tra grandezze di natura contabile e strutturale tipici per il settore e/o modello organizzativo di riferimento.</w:t>
      </w:r>
    </w:p>
    <w:p w:rsidR="00923438" w:rsidRDefault="00923438" w:rsidP="00923438">
      <w:pPr>
        <w:pStyle w:val="Paragrafoelenco"/>
        <w:numPr>
          <w:ilvl w:val="0"/>
          <w:numId w:val="2"/>
        </w:numPr>
        <w:jc w:val="both"/>
      </w:pPr>
      <w:r w:rsidRPr="00D2760C">
        <w:rPr>
          <w:b/>
        </w:rPr>
        <w:t>Indicatori di anomalia e incongruenza</w:t>
      </w:r>
      <w:r>
        <w:t xml:space="preserve"> riferibili a situazioni di normalità/coerenza del profilo contabile e gestionale che presentano carattere atipico rispetto al settore e al modello organizzativo/disallineamenti tra dati ed informazioni presenti in diversi modelli di dichiarazione o emergenti dal confronto con banche dati esterne.</w:t>
      </w:r>
    </w:p>
    <w:p w:rsidR="00923438" w:rsidRDefault="00923438" w:rsidP="00923438">
      <w:pPr>
        <w:ind w:left="360"/>
        <w:jc w:val="both"/>
      </w:pPr>
      <w:r>
        <w:t xml:space="preserve">Tali indicatori prendono in considerazione: la plausibilità dei ricavi/compensi, del valore aggiunto e del reddito; l’affidabilità dei dati dichiarati e le anomalie economiche. Il </w:t>
      </w:r>
      <w:r w:rsidRPr="00D2760C">
        <w:rPr>
          <w:b/>
        </w:rPr>
        <w:t>valore dell’indice sintetico</w:t>
      </w:r>
      <w:r>
        <w:t xml:space="preserve"> assegnato al contribuente è compreso tra 1 e 10, con 1 che significa poco affidabile/forte anomalia e 10 che significa molto affidabile/nessuna anomalia.</w:t>
      </w:r>
    </w:p>
    <w:p w:rsidR="00F0532F" w:rsidRDefault="00F0532F"/>
    <w:sectPr w:rsidR="00F0532F" w:rsidSect="00F05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2C78"/>
    <w:multiLevelType w:val="hybridMultilevel"/>
    <w:tmpl w:val="EF5C666E"/>
    <w:lvl w:ilvl="0" w:tplc="B1A6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0B41"/>
    <w:multiLevelType w:val="hybridMultilevel"/>
    <w:tmpl w:val="A1B40D9A"/>
    <w:lvl w:ilvl="0" w:tplc="DA9C5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3438"/>
    <w:rsid w:val="00923438"/>
    <w:rsid w:val="00F0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UfficioStampa</dc:creator>
  <cp:lastModifiedBy>UfficioStampa</cp:lastModifiedBy>
  <cp:revision>1</cp:revision>
  <dcterms:created xsi:type="dcterms:W3CDTF">2017-11-20T13:31:00Z</dcterms:created>
  <dcterms:modified xsi:type="dcterms:W3CDTF">2017-11-20T13:31:00Z</dcterms:modified>
</cp:coreProperties>
</file>